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73" w:rsidRPr="000D5773" w:rsidRDefault="000D5773" w:rsidP="000D57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9"/>
        <w:gridCol w:w="2279"/>
        <w:gridCol w:w="4101"/>
        <w:gridCol w:w="2492"/>
      </w:tblGrid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</w:pP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  <w:t>Уровень образования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b/>
                <w:bCs/>
                <w:color w:val="201E18"/>
                <w:sz w:val="18"/>
                <w:szCs w:val="18"/>
                <w:lang w:eastAsia="ru-RU"/>
              </w:rPr>
              <w:t>Квалификация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Аникина Анна Сергеевна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  профессиональное; сертификат по специальности:  «Педиатрия»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Аржековский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Александр Алексеевич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врач-анестезиолог реаниматолог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«Анестезиология и реаниматология» «Трансфузиология»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высшая квалификационная категория по специальности «Анестезиология и реаниматология»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Аришин Сергей Константинович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главный врач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 сертификаты по специальностям: «Организация здравоохранения и общественное здоровье», Анестезиология-реаниматология», «Трансфузиология», «Детская хирургия»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Первая квалификационная категория по специальности «Анестезиология и реаниматология»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Бердников Николай Николаевич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«Стоматология терапевтическая» «Стоматология ортопедическая»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Богатырев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Николай Семенович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врач -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эндоскопист</w:t>
            </w:r>
            <w:proofErr w:type="spellEnd"/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специальности: «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Ээндоскопия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Буланкин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Александр Александрович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– терапевт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«Терапия»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Габова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Лариса Анатольевна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акушер-гинеколог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 </w:t>
            </w: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«Акушерство и гинекология»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Галкина Наталья Владимировна 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акушер-гинеколог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 </w:t>
            </w: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«Акушерство и гинекология»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Гордеева Елена Александровна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- профессиональное; сертификаты по специальностям:   «Фтизиатрия», «Педиатрия»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Горлова Ольга Андреевна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функциональной диагностики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 профессиональное, сертификат по специальности «Терапия», «Функциональная диагностика», «Кардиология»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Дроздов Константин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Вячеславович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 xml:space="preserve">врач-педиатр участковый, врач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ультразвуковой диагностики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«Педиатрия»,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«Ультразвуковая диагностика», «Организация здравоохранения и общественное здоровье»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Жамбалова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Улан-Сэсэг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Эрдынеевна</w:t>
            </w:r>
            <w:proofErr w:type="spellEnd"/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врач-хирург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«Хирургия»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Журов Иван Александрович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врач-рентгенолог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профессиональное, сертификаты по специальностям: «Терапия», «Рентгенология»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Журова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Ольга Романовна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врач-педиатр участковый, врач -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  профессиональное; сертификаты по специальностям:  «Педиатрия», «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Дерматовенерология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Зверева Юлия Сергеевна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заведующая поликлиникой – врач - невролог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 профессиональное по специальности «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Нневрология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Казанцев Валерий Витальевич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врач-онколог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«Онкология», «Хирургия»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первая квалификационная категория по специальности «Хирургия»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Карпушкина Евгения Викторовна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заместитель главного врача по лечебной работе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специальностям:  «Анестезиология и реаниматология», «Организация здоровья и общественное здоровье»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Корнеева Виктория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Алибековна</w:t>
            </w:r>
            <w:proofErr w:type="spellEnd"/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профессиональное, сертификат по специальности «Стоматология общая практика»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Корниенко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Вера Георгиевна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заведующий акушерско-гинекологическим отделением - врач – акушер - гинеколог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«Акушерство и гинекология»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Кузнецова Елена Николаевна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заведующий детским отделением - врач-педиатр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«Педиатрия», «Ультразвуковая диагностика»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 высшая квалификационная по специальности «Педиатрия»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Крохина Елена Николаевна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заведующий детской консультацией - врач-педиатр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«Педиатрия»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Лыкова Елена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Николаевна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 xml:space="preserve">врач – терапевт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  «Терапия», «Организация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здоровья и общественное здоровье»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Мазеина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Юлия Юрьевна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врач -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профпатолог</w:t>
            </w:r>
            <w:proofErr w:type="spellEnd"/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 профессиональное; сертификаты по специальностям:  «Терапия», «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Профпатология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», «Организация здоровья и общественное здоровье»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Малахова Татьяна Евгеньевна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«Педиатрия», «Общая врачебная практика»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Мальцев Алексей Владимирович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врач-стоматолог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профессиональное: сертификаты по специальностям: «Стоматология терапевтическая», «Стоматология хирургическая»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Мамасалиева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Санобархан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Абдуллажановна</w:t>
            </w:r>
            <w:proofErr w:type="spellEnd"/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врач-анестезиолог реаниматолог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«Анестезиология и реаниматология»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Марицкая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Елена Николаевна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врач-педиатр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«Педиатрия»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Марицкий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Николай Васильевич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заведующий отделением лучевой диагностики - врач-рентгенолог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«Рентгенология»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высшая квалификационная категория по специальности «Рентгенология»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Микулкаева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Елена Анатольевна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психиатр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«Психиатрия»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Михайлова Марина Николаевна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психиатр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сертификаты по специальностям: «Психиатрия», «Психиатрия-наркология»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Нечкина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Дина 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Рауфовна</w:t>
            </w:r>
            <w:proofErr w:type="spellEnd"/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– терапевт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 профессиональное, сертификаты по специальности «Терапия», «Ультразвуковая диагностика»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Нужина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Светлана Анатольевна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заведующая лабораторией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 профессиональное;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Высшая квалификационная категория по специальности «Клиническая лабораторная </w:t>
            </w: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диагностика»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lastRenderedPageBreak/>
              <w:t>Панова Людмила Владимировна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невролог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«Неврология»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высшая квалификационная по специальности «Неврология»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Солдаткин Максим Алексеевич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ультразвуковой диагностики, врач-травматолог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  профессиональное; сертификаты по специальностям:  «Травматология  и ортопедия» «Ультразвуковая диагностика»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Вторая квалификационная категория по специальности «Травматология и ортопедия»  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Степанова Александра Александровна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офтальмолог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«Офтальмология»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высшая квалификационная категория по специальности «Офтальмология»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Федорова Анна Алексеевна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- общей врачебной практики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специальностям: «Общая врачебная практика», «Ультразвуковая диагностика», «Организация здоровья и общественное здоровье»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Первая квалификационная категория по специальности «Общая врачебная практика» 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Халбаев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Булат Владимирович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профессиональное, сертификат по специальности «Клиническая лабораторная диагностика»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Ханьжин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Максим Сергеевич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врач </w:t>
            </w: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-</w:t>
            </w: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о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ториноларинголог</w:t>
            </w:r>
            <w:proofErr w:type="spellEnd"/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</w:t>
            </w:r>
          </w:p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«Оториноларингология»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Ханьжина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Татьяна Александровна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врач-эндокринолог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 профессиональное, сертификаты по специальностям «Эндокринология», «Детская эндокринология»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Шагунов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Олег Алексеевич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заведующий хирургическим отделением - врач-хирург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 «Хирургия»</w:t>
            </w:r>
          </w:p>
        </w:tc>
        <w:tc>
          <w:tcPr>
            <w:tcW w:w="1183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высшая квалификационная категория по специальности «Хирургия»</w:t>
            </w:r>
          </w:p>
        </w:tc>
      </w:tr>
      <w:tr w:rsidR="000D5773" w:rsidRPr="000D5773" w:rsidTr="000D5773">
        <w:tc>
          <w:tcPr>
            <w:tcW w:w="788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spell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Шагунова</w:t>
            </w:r>
            <w:proofErr w:type="spell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Ольга Александровна</w:t>
            </w:r>
          </w:p>
        </w:tc>
        <w:tc>
          <w:tcPr>
            <w:tcW w:w="1082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врач – терапевт участковый</w:t>
            </w:r>
          </w:p>
        </w:tc>
        <w:tc>
          <w:tcPr>
            <w:tcW w:w="1947" w:type="pc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 w:themeFill="background1"/>
            <w:tcMar>
              <w:top w:w="92" w:type="dxa"/>
              <w:left w:w="92" w:type="dxa"/>
              <w:bottom w:w="92" w:type="dxa"/>
              <w:right w:w="92" w:type="dxa"/>
            </w:tcMar>
            <w:vAlign w:val="center"/>
            <w:hideMark/>
          </w:tcPr>
          <w:p w:rsidR="000D5773" w:rsidRPr="000D5773" w:rsidRDefault="000D5773" w:rsidP="000D5773">
            <w:pPr>
              <w:spacing w:after="230" w:line="276" w:lineRule="atLeast"/>
              <w:jc w:val="center"/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</w:pPr>
            <w:proofErr w:type="gramStart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>высшее</w:t>
            </w:r>
            <w:proofErr w:type="gramEnd"/>
            <w:r w:rsidRPr="000D5773">
              <w:rPr>
                <w:rFonts w:ascii="Arial" w:eastAsia="Times New Roman" w:hAnsi="Arial" w:cs="Arial"/>
                <w:color w:val="201E18"/>
                <w:sz w:val="18"/>
                <w:szCs w:val="18"/>
                <w:lang w:eastAsia="ru-RU"/>
              </w:rPr>
              <w:t xml:space="preserve"> профессиональное; сертификат по специальности:  «Терапия»</w:t>
            </w:r>
          </w:p>
        </w:tc>
        <w:tc>
          <w:tcPr>
            <w:tcW w:w="1183" w:type="pct"/>
            <w:tcBorders>
              <w:bottom w:val="single" w:sz="4" w:space="0" w:color="DDDDDD"/>
            </w:tcBorders>
            <w:shd w:val="clear" w:color="auto" w:fill="FFFFFF" w:themeFill="background1"/>
            <w:vAlign w:val="center"/>
            <w:hideMark/>
          </w:tcPr>
          <w:p w:rsidR="000D5773" w:rsidRPr="000D5773" w:rsidRDefault="000D5773" w:rsidP="000D5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2E3C" w:rsidRDefault="00912E3C"/>
    <w:sectPr w:rsidR="00912E3C" w:rsidSect="000D5773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5773"/>
    <w:rsid w:val="000D5773"/>
    <w:rsid w:val="008D7A62"/>
    <w:rsid w:val="00912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D57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1044</Words>
  <Characters>5952</Characters>
  <Application>Microsoft Office Word</Application>
  <DocSecurity>0</DocSecurity>
  <Lines>49</Lines>
  <Paragraphs>13</Paragraphs>
  <ScaleCrop>false</ScaleCrop>
  <Company>Reanimator Extreme Edition</Company>
  <LinksUpToDate>false</LinksUpToDate>
  <CharactersWithSpaces>6983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Iskus</dc:creator>
  <cp:lastModifiedBy>Iskus</cp:lastModifiedBy>
  <cp:revision>2</cp:revision>
  <dcterms:created xsi:type="dcterms:W3CDTF">2018-09-10T07:07:00Z</dcterms:created>
  <dcterms:modified xsi:type="dcterms:W3CDTF">2018-09-10T07:28:00Z</dcterms:modified>
</cp:coreProperties>
</file>